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5CBB" w14:textId="77777777" w:rsidR="009A50A1" w:rsidRDefault="008917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vertAlign w:val="superscript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46"/>
          <w:szCs w:val="46"/>
          <w:vertAlign w:val="superscript"/>
        </w:rPr>
        <w:t>CITTA’ DI POMIGLIANO D’ARCO</w:t>
      </w:r>
    </w:p>
    <w:p w14:paraId="0ECC3F56" w14:textId="77777777" w:rsidR="009A50A1" w:rsidRDefault="008917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PROVINCIA DI NAPOLI</w:t>
      </w:r>
    </w:p>
    <w:p w14:paraId="4CA69212" w14:textId="77777777" w:rsidR="009A50A1" w:rsidRDefault="00891791">
      <w:pPr>
        <w:keepNext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Ufficio Servizi Sociali</w:t>
      </w:r>
    </w:p>
    <w:p w14:paraId="2D3E8F7C" w14:textId="77777777" w:rsidR="009A50A1" w:rsidRDefault="008917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(Tel. 081 8844520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affarisociali.pomigliano@asmepec.it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41364CF" w14:textId="77777777" w:rsidR="009A50A1" w:rsidRDefault="009A50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F2E19" w14:textId="77777777" w:rsidR="009A50A1" w:rsidRDefault="009A50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820D6" w14:textId="77777777" w:rsidR="009A50A1" w:rsidRDefault="009A50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0B4F0" w14:textId="77777777" w:rsidR="009A50A1" w:rsidRDefault="008917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Prot.15820                                                                                                                      Lì 07/06/2022</w:t>
      </w:r>
    </w:p>
    <w:p w14:paraId="08EA5D7E" w14:textId="77777777" w:rsidR="009A50A1" w:rsidRDefault="009A50A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22115975" w14:textId="77777777" w:rsidR="009A50A1" w:rsidRDefault="0089179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Ai Dirigenti scolastici </w:t>
      </w:r>
    </w:p>
    <w:p w14:paraId="0EA19734" w14:textId="77777777" w:rsidR="009A50A1" w:rsidRDefault="009A50A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6832541F" w14:textId="77777777" w:rsidR="009A50A1" w:rsidRDefault="008917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Oggetto: Comunicazione inerente l’attivazione dei servizi di assistenza specialistica e trasporto per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l’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a.s.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2022/2023.</w:t>
      </w:r>
    </w:p>
    <w:p w14:paraId="6DD205DF" w14:textId="77777777" w:rsidR="009A50A1" w:rsidRDefault="009A50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382955" w14:textId="77777777" w:rsidR="009A50A1" w:rsidRDefault="008917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la presente si comunica che per l’anno scolastico 2022/2023 l’accesso ai servizi in oggetto indicati, avverrà su apposita istanza dei genitori aventi diritto.</w:t>
      </w:r>
    </w:p>
    <w:p w14:paraId="5E967C51" w14:textId="1E6D66F2" w:rsidR="009A50A1" w:rsidRDefault="008917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l’attivazione dei servizi di assistenza specialistica</w:t>
      </w:r>
      <w:r w:rsidR="00261208">
        <w:rPr>
          <w:rFonts w:ascii="Times New Roman" w:eastAsia="Times New Roman" w:hAnsi="Times New Roman" w:cs="Times New Roman"/>
          <w:sz w:val="24"/>
          <w:szCs w:val="24"/>
        </w:rPr>
        <w:t xml:space="preserve"> e trasporto scolastico</w:t>
      </w:r>
      <w:r>
        <w:rPr>
          <w:rFonts w:ascii="Times New Roman" w:eastAsia="Times New Roman" w:hAnsi="Times New Roman" w:cs="Times New Roman"/>
          <w:sz w:val="24"/>
          <w:szCs w:val="24"/>
        </w:rPr>
        <w:t>, occorre</w:t>
      </w:r>
      <w:r w:rsidR="00261208">
        <w:rPr>
          <w:rFonts w:ascii="Times New Roman" w:eastAsia="Times New Roman" w:hAnsi="Times New Roman" w:cs="Times New Roman"/>
          <w:sz w:val="24"/>
          <w:szCs w:val="24"/>
        </w:rPr>
        <w:t xml:space="preserve"> allegare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seguente documentazione:</w:t>
      </w:r>
    </w:p>
    <w:p w14:paraId="4E2C127B" w14:textId="77777777" w:rsidR="009A50A1" w:rsidRDefault="0089179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Certificazione ai sensi della L. 104/92;</w:t>
      </w:r>
    </w:p>
    <w:p w14:paraId="0BCDD779" w14:textId="77777777" w:rsidR="009A50A1" w:rsidRDefault="0089179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Diagnosi funzionale rilasciata dal competente Servizio dell'Azienda Sanitaria Locale (ASL), ai sensi della L. 104/92 - aggiornata al passaggio di ciclo scolastico - con richiesta motivata di assistenza specialistica/ assistenza materiale redatta sul modello dell'allegato C;</w:t>
      </w:r>
    </w:p>
    <w:p w14:paraId="72CFE7D0" w14:textId="77777777" w:rsidR="009A50A1" w:rsidRDefault="0089179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Piano Educativo Individualizzato; </w:t>
      </w:r>
    </w:p>
    <w:p w14:paraId="2CFD12DF" w14:textId="77777777" w:rsidR="009A50A1" w:rsidRDefault="0089179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del documento d'identità in corso di validità e del codice fiscale o tessera sanitaria, del richiedente e dell’avente diritto</w:t>
      </w:r>
    </w:p>
    <w:p w14:paraId="03C9B5AE" w14:textId="77777777" w:rsidR="009A50A1" w:rsidRDefault="009A50A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B7E51" w14:textId="77777777" w:rsidR="009A50A1" w:rsidRDefault="008917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informa che le domande dovranno essere trasmesse entro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31/07/2022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39ECC7" w14:textId="77777777" w:rsidR="009A50A1" w:rsidRDefault="008917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modello può essere ritirato presso l’Ufficio Servizi Sociali sito alla Via Vittorio Emanuele- Palazzo dell’Orologio o scaricato dal sito istituzionale </w:t>
      </w:r>
      <w:hyperlink r:id="rId9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www.comune.pomiglianodarco.na.it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14:paraId="743D51CD" w14:textId="77777777" w:rsidR="009A50A1" w:rsidRDefault="0089179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domanda potrà essere consegnata al Protocollo Generale del Comune di Pomigliano d’Arco a mano oppure tramite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all’indirizzo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comune.pomiglianodarco@legalmail.it</w:t>
        </w:r>
      </w:hyperlink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.</w:t>
      </w:r>
    </w:p>
    <w:p w14:paraId="6F78188F" w14:textId="77777777" w:rsidR="009A50A1" w:rsidRDefault="0089179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prega di darne diffusione.</w:t>
      </w:r>
    </w:p>
    <w:p w14:paraId="6D532626" w14:textId="77777777" w:rsidR="009A50A1" w:rsidRDefault="00891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Tanto per quanto di competenza</w:t>
      </w:r>
    </w:p>
    <w:p w14:paraId="29EB77EB" w14:textId="77777777" w:rsidR="009A50A1" w:rsidRDefault="009A50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42C71" w14:textId="77777777" w:rsidR="009A50A1" w:rsidRDefault="009A50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9BC20" w14:textId="77777777" w:rsidR="009A50A1" w:rsidRDefault="00891791">
      <w:pPr>
        <w:spacing w:after="0" w:line="276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Assistente Sociale</w:t>
      </w:r>
    </w:p>
    <w:p w14:paraId="4782DFA2" w14:textId="77777777" w:rsidR="009A50A1" w:rsidRDefault="00891791">
      <w:pPr>
        <w:spacing w:after="0" w:line="276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Dott.ssa Veronica Piscicelli</w:t>
      </w:r>
    </w:p>
    <w:p w14:paraId="02CA12B0" w14:textId="77777777" w:rsidR="009A50A1" w:rsidRDefault="0089179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</w:t>
      </w:r>
    </w:p>
    <w:p w14:paraId="1D3B8C55" w14:textId="77777777" w:rsidR="009A50A1" w:rsidRDefault="009A50A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835AAC" w14:textId="77777777" w:rsidR="009A50A1" w:rsidRDefault="009A50A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A3A2F09" w14:textId="77777777" w:rsidR="009A50A1" w:rsidRDefault="009A50A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2B28BD" w14:textId="77777777" w:rsidR="009A50A1" w:rsidRDefault="009A50A1">
      <w:pPr>
        <w:tabs>
          <w:tab w:val="left" w:pos="2625"/>
        </w:tabs>
        <w:spacing w:after="240" w:line="6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9A50A1">
      <w:headerReference w:type="default" r:id="rId11"/>
      <w:pgSz w:w="11906" w:h="16838"/>
      <w:pgMar w:top="1417" w:right="1134" w:bottom="1134" w:left="1134" w:header="34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84A09" w14:textId="77777777" w:rsidR="009175C1" w:rsidRDefault="009175C1">
      <w:pPr>
        <w:spacing w:after="0" w:line="240" w:lineRule="auto"/>
      </w:pPr>
      <w:r>
        <w:separator/>
      </w:r>
    </w:p>
  </w:endnote>
  <w:endnote w:type="continuationSeparator" w:id="0">
    <w:p w14:paraId="336AC90E" w14:textId="77777777" w:rsidR="009175C1" w:rsidRDefault="0091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B33E6" w14:textId="77777777" w:rsidR="009175C1" w:rsidRDefault="009175C1">
      <w:pPr>
        <w:spacing w:after="0" w:line="240" w:lineRule="auto"/>
      </w:pPr>
      <w:r>
        <w:separator/>
      </w:r>
    </w:p>
  </w:footnote>
  <w:footnote w:type="continuationSeparator" w:id="0">
    <w:p w14:paraId="600421A5" w14:textId="77777777" w:rsidR="009175C1" w:rsidRDefault="0091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31611" w14:textId="77777777" w:rsidR="009A50A1" w:rsidRDefault="008917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F42D18D" wp14:editId="016DE272">
          <wp:extent cx="730843" cy="8280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843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01651"/>
    <w:multiLevelType w:val="multilevel"/>
    <w:tmpl w:val="BBA65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A1"/>
    <w:rsid w:val="00261208"/>
    <w:rsid w:val="002F23BD"/>
    <w:rsid w:val="00891791"/>
    <w:rsid w:val="009175C1"/>
    <w:rsid w:val="009A50A1"/>
    <w:rsid w:val="00E7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8BA3"/>
  <w15:docId w15:val="{DBDEA1C7-A6A5-4185-AA2A-126C094C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E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sociali.pomigliano@asme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e.pomiglianodarco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pomiglianodarco.na.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lyLnup85xGdh7QUKJkBV/abIGQ==">AMUW2mWl5OVeX4qjWrrWbFuGytSieD+qkfKlPBICe4UmYTlkmguWa986b1w2txl1NROnDKPREPs5OF+AwGRKnV/4kiBFjz6/cMcHCh4bx2cSItaKCMCzjRGYygMNXszG7tx8e+4NxD0t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amministratore</cp:lastModifiedBy>
  <cp:revision>2</cp:revision>
  <cp:lastPrinted>2022-06-07T10:45:00Z</cp:lastPrinted>
  <dcterms:created xsi:type="dcterms:W3CDTF">2022-06-09T08:25:00Z</dcterms:created>
  <dcterms:modified xsi:type="dcterms:W3CDTF">2022-06-09T08:25:00Z</dcterms:modified>
</cp:coreProperties>
</file>